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08f125" w14:textId="508f12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1F4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B13527">
      <w:pPr>
        <w:jc w:val="center"/>
        <w:rPr>
          <w:rFonts w:cs="Arial"/>
          <w:b/>
        </w:rPr>
      </w:pPr>
      <w:r w:rsidRPr="00B13527">
        <w:rPr>
          <w:rFonts w:cs="Arial"/>
          <w:b/>
        </w:rPr>
        <w:t>RAPIO REFORMO d.o.o. Pula, Koparska 56, OIB 27518861665, MBS 130019647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86105E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B13527">
      <w:pPr>
        <w:jc w:val="center"/>
        <w:rPr>
          <w:rFonts w:cs="Arial"/>
        </w:rPr>
      </w:pPr>
      <w:r>
        <w:rPr>
          <w:rFonts w:cs="Arial"/>
        </w:rPr>
        <w:t>Početak u 10,</w:t>
      </w:r>
      <w:r w:rsidR="000B5D80">
        <w:rPr>
          <w:rFonts w:cs="Arial"/>
        </w:rPr>
        <w:t>17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930E4A">
        <w:rPr>
          <w:rFonts w:cs="Arial"/>
        </w:rPr>
        <w:t xml:space="preserve">1/ zz dužnika Mauro Albertini </w:t>
      </w:r>
    </w:p>
    <w:p w:rsidRPr="00BE62FB" w:rsidR="00930E4A" w:rsidP="004F3811" w:rsidRDefault="00930E4A">
      <w:pPr>
        <w:jc w:val="both"/>
        <w:rPr>
          <w:rFonts w:cs="Arial"/>
        </w:rPr>
      </w:pPr>
      <w:r>
        <w:rPr>
          <w:rFonts w:cs="Arial"/>
        </w:rPr>
        <w:tab/>
        <w:t>2/ za predlagatelja Željko Perčinlić, ŽDO u Puli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13527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 blokadi, sve sukladno prijedlogu za otvaranje stečajnog postupka od</w:t>
      </w:r>
      <w:r w:rsidR="00161F41">
        <w:rPr>
          <w:rFonts w:cs="Arial"/>
        </w:rPr>
        <w:t xml:space="preserve"> </w:t>
      </w:r>
      <w:r w:rsidR="00B13527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B13527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B13527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B13527">
        <w:rPr>
          <w:rFonts w:cs="Arial"/>
        </w:rPr>
        <w:t>veljače</w:t>
      </w:r>
      <w:r w:rsidR="00FC730E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B13527">
        <w:rPr>
          <w:rFonts w:cs="Arial"/>
        </w:rPr>
        <w:t>141</w:t>
      </w:r>
      <w:r w:rsidRPr="00BE62FB">
        <w:rPr>
          <w:rFonts w:cs="Arial"/>
        </w:rPr>
        <w:t xml:space="preserve"> dana u ukupnom iznosu od </w:t>
      </w:r>
      <w:r w:rsidR="00B13527">
        <w:rPr>
          <w:rFonts w:cs="Arial"/>
        </w:rPr>
        <w:t>82.614,67</w:t>
      </w:r>
      <w:r w:rsidRPr="00BE62FB">
        <w:rPr>
          <w:rFonts w:cs="Arial"/>
        </w:rPr>
        <w:t xml:space="preserve"> kn. </w:t>
      </w:r>
      <w:r w:rsidR="00161F41">
        <w:rPr>
          <w:rFonts w:cs="Arial"/>
        </w:rPr>
        <w:t xml:space="preserve">Na današnji dan blokada iznosi </w:t>
      </w:r>
      <w:r w:rsidR="00AF585F">
        <w:rPr>
          <w:rFonts w:cs="Arial"/>
        </w:rPr>
        <w:t xml:space="preserve">139.319,88 kn.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="00F16931" w:rsidP="001A18A5" w:rsidRDefault="00F1693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predlagatelja ostaje u cijelosti kod prijedloga za otvaranjem stečajnog postupka nad dužnikom. </w:t>
      </w:r>
    </w:p>
    <w:p w:rsidR="00F16931" w:rsidP="001A18A5" w:rsidRDefault="00F16931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="00F16931" w:rsidP="001A18A5" w:rsidRDefault="00F1693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dužnika ne protivi se prijedlogu da se nad dužnikom otvori stečajni postupak. Dužnik nije u mogućnosti podmiriti nastalo dugovanje jer ni ne posluje. Osnovna djelatnost dužnika bila je iznajmljivanje smještaja za sezonske radnike. na negativno poslovanje dužnika utjecalo je najprije propast Uljanika, a zatim korona, što je znatno smanjilo potrebu za usluge kakve je pružao dužnik. </w:t>
      </w:r>
    </w:p>
    <w:p w:rsidRPr="00BE62FB" w:rsidR="00F16931" w:rsidP="001A18A5" w:rsidRDefault="00F16931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F16931">
        <w:rPr>
          <w:rFonts w:cs="Arial"/>
        </w:rPr>
        <w:t>–</w:t>
      </w:r>
      <w:r w:rsidRPr="00BE62FB">
        <w:rPr>
          <w:rFonts w:cs="Arial"/>
        </w:rPr>
        <w:t xml:space="preserve"> nema</w:t>
      </w:r>
      <w:r w:rsidR="00F16931">
        <w:rPr>
          <w:rFonts w:cs="Arial"/>
        </w:rPr>
        <w:t xml:space="preserve">, dužnik je iznajmljivao smještaj u nekretninama koje je prethodno zakupio.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</w:t>
      </w:r>
      <w:r w:rsidR="00F16931">
        <w:rPr>
          <w:rFonts w:cs="Arial"/>
        </w:rPr>
        <w:t xml:space="preserve">dužnik navodi da se bez uvida u poslovne knjige ne može očitovati o tom iznosu,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</w:t>
      </w:r>
      <w:r w:rsidR="00F16931">
        <w:rPr>
          <w:rFonts w:cs="Arial"/>
        </w:rPr>
        <w:t xml:space="preserve">nika u posljednjih godinu dana-dužnik ne posluje negdje od rujna 2020.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86105E" w:rsidP="004F3811" w:rsidRDefault="0086105E">
      <w:pPr>
        <w:ind w:right="-288"/>
        <w:jc w:val="both"/>
        <w:rPr>
          <w:rFonts w:cs="Arial"/>
        </w:rPr>
      </w:pPr>
      <w:r>
        <w:rPr>
          <w:rFonts w:cs="Arial"/>
        </w:rPr>
        <w:tab/>
        <w:t>Zz dužnika na upit suda da se očituje o podacima iz bilance na stanje 31. prosinca 2019. iz koje proizlazi da dužnik ima evidentiranu dugotrajnu imovinu u iznosu od 232.620,00 kn te kra</w:t>
      </w:r>
      <w:r w:rsidRPr="0086105E">
        <w:rPr>
          <w:rFonts w:cs="Arial"/>
        </w:rPr>
        <w:t>tkotrajnu imovinu u iznosu od 270</w:t>
      </w:r>
      <w:r>
        <w:rPr>
          <w:rFonts w:cs="Arial"/>
        </w:rPr>
        <w:t xml:space="preserve">.347,00 kn, navodi da se ta imovina odnosila na kućanske aparate, bojlere, perilice, madrace i sl. stvari kojima je on opremao stanove koje je iznajmljivao. Navedenu imovinu je ostavio u tim stanovima na ime kompenzacije za nastale troškove po osnovi najma (struja, voda) a koje nije bio u mogućnosti podmiriti. </w:t>
      </w:r>
    </w:p>
    <w:p w:rsidR="0086105E" w:rsidP="004F3811" w:rsidRDefault="0086105E">
      <w:pPr>
        <w:ind w:right="-288"/>
        <w:jc w:val="both"/>
        <w:rPr>
          <w:rFonts w:cs="Arial"/>
        </w:rPr>
      </w:pPr>
    </w:p>
    <w:p w:rsidRPr="00BE62FB" w:rsidR="0086105E" w:rsidP="004F3811" w:rsidRDefault="0086105E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86105E">
        <w:rPr>
          <w:rFonts w:cs="Arial"/>
        </w:rPr>
        <w:t>10:35</w:t>
      </w:r>
      <w:r w:rsidR="00B13527">
        <w:rPr>
          <w:rFonts w:cs="Arial"/>
        </w:rPr>
        <w:t xml:space="preserve"> </w:t>
      </w:r>
      <w:r w:rsidRPr="00BE62FB" w:rsidR="004F3811">
        <w:rPr>
          <w:rFonts w:cs="Arial"/>
        </w:rPr>
        <w:t>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Pr="00930E4A"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Pr="004F3811" w:rsidR="0097467C" w:rsidP="0086105E" w:rsidRDefault="00930E4A">
      <w:pPr>
        <w:tabs>
          <w:tab w:val="left" w:pos="7425"/>
        </w:tabs>
        <w:ind w:right="-288"/>
        <w:jc w:val="both"/>
      </w:pPr>
      <w:r w:rsidRPr="00930E4A">
        <w:rPr>
          <w:rFonts w:ascii="Times New Roman" w:hAnsi="Times New Roman"/>
        </w:rPr>
        <w:tab/>
      </w:r>
      <w:r w:rsidRPr="00930E4A">
        <w:rPr>
          <w:rFonts w:cs="Arial"/>
        </w:rPr>
        <w:t>Predlagatelj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554806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B13527" w:rsidP="00B13527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B13527">
      <w:rPr>
        <w:rFonts w:ascii="Arial" w:hAnsi="Arial" w:cs="Arial"/>
      </w:rPr>
      <w:t>Poslovni broj 4 St-</w:t>
    </w:r>
    <w:r w:rsidR="00B13527">
      <w:rPr>
        <w:rFonts w:ascii="Arial" w:hAnsi="Arial" w:cs="Arial"/>
      </w:rPr>
      <w:t>379/2021-13</w:t>
    </w: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13527">
      <w:rPr>
        <w:rFonts w:ascii="Arial" w:hAnsi="Arial" w:cs="Arial"/>
      </w:rPr>
      <w:t>379/2021-13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B5D8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007F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54806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E252C"/>
    <w:rsid w:val="008072B5"/>
    <w:rsid w:val="008145B5"/>
    <w:rsid w:val="0081659F"/>
    <w:rsid w:val="008357EF"/>
    <w:rsid w:val="0086105E"/>
    <w:rsid w:val="00874813"/>
    <w:rsid w:val="008936AA"/>
    <w:rsid w:val="008B3034"/>
    <w:rsid w:val="008C0427"/>
    <w:rsid w:val="0091062F"/>
    <w:rsid w:val="00924A2B"/>
    <w:rsid w:val="00930E4A"/>
    <w:rsid w:val="0093737F"/>
    <w:rsid w:val="00937EFC"/>
    <w:rsid w:val="00940C4B"/>
    <w:rsid w:val="00963B1D"/>
    <w:rsid w:val="009732C9"/>
    <w:rsid w:val="0097467C"/>
    <w:rsid w:val="009A20CB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AF585F"/>
    <w:rsid w:val="00B12902"/>
    <w:rsid w:val="00B13527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D4BB7"/>
    <w:rsid w:val="00F16931"/>
    <w:rsid w:val="00F54B6C"/>
    <w:rsid w:val="00F7305D"/>
    <w:rsid w:val="00FB6C30"/>
    <w:rsid w:val="00FC730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548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48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480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480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480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10:17</izvorni_sadrzaj>
    <derivirana_varijabla naziv="DomainObject.StvarniPocetakVrijeme_1">10:17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2021.</izvorni_sadrzaj>
    <derivirana_varijabla naziv="DomainObject.Zapisnik.DatumKreiranja_1">15.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St-379/2021-13</izvorni_sadrzaj>
    <derivirana_varijabla naziv="DomainObject.Zapisnik.Oznaka_1">St-379/2021-13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2021.</izvorni_sadrzaj>
    <derivirana_varijabla naziv="DomainObject.Predmet.DatumOsnivanja_1">20.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St-379/2021</izvorni_sadrzaj>
    <derivirana_varijabla naziv="DomainObject.Predmet.OznakaBroj_1">St-379/2021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RAPIO REFORMO d.o.o. PULA zastupanog po punomoćniku Mauro Albertini</izvorni_sadrzaj>
    <derivirana_varijabla naziv="DomainObject.Predmet.ProtustrankaFormated_1">  RAPIO REFORMO d.o.o. PULA zastupanog po punomoćniku Mauro Albertini</derivirana_varijabla>
  </DomainObject.Predmet.ProtustrankaFormated>
  <DomainObject.Predmet.ProtustrankaFormatedOIB>
    <izvorni_sadrzaj>  RAPIO REFORMO d.o.o. PULA, OIB 27518861665 zastupanog po punomoćniku Mauro Albertini</izvorni_sadrzaj>
    <derivirana_varijabla naziv="DomainObject.Predmet.ProtustrankaFormatedOIB_1">  RAPIO REFORMO d.o.o. PULA, OIB 27518861665 zastupanog po punomoćniku Mauro Albertini</derivirana_varijabla>
  </DomainObject.Predmet.ProtustrankaFormatedOIB>
  <DomainObject.Predmet.ProtustrankaFormatedWithAdress>
    <izvorni_sadrzaj> RAPIO REFORMO d.o.o. PULA, Koparska 56, 52100 Pula zastupanog po punomoćniku Mauro Albertini</izvorni_sadrzaj>
    <derivirana_varijabla naziv="DomainObject.Predmet.ProtustrankaFormatedWithAdress_1"> RAPIO REFORMO d.o.o. PULA, Koparska 56, 52100 Pula zastupanog po punomoćniku Mauro Albertini</derivirana_varijabla>
  </DomainObject.Predmet.ProtustrankaFormatedWithAdress>
  <DomainObject.Predmet.ProtustrankaFormatedWithAdressOIB>
    <izvorni_sadrzaj> RAPIO REFORMO d.o.o. PULA, OIB 27518861665, Koparska 56, 52100 Pula zastupanog po punomoćniku Mauro Albertini</izvorni_sadrzaj>
    <derivirana_varijabla naziv="DomainObject.Predmet.ProtustrankaFormatedWithAdressOIB_1"> RAPIO REFORMO d.o.o. PULA, OIB 27518861665, Koparska 56, 52100 Pula zastupanog po punomoćniku Mauro Albertini</derivirana_varijabla>
  </DomainObject.Predmet.ProtustrankaFormatedWithAdressOIB>
  <DomainObject.Predmet.ProtustrankaWithAdress>
    <izvorni_sadrzaj>RAPIO REFORMO d.o.o. PULA Koparska 56, 52100 Pula</izvorni_sadrzaj>
    <derivirana_varijabla naziv="DomainObject.Predmet.ProtustrankaWithAdress_1">RAPIO REFORMO d.o.o. PULA Koparska 56, 52100 Pula</derivirana_varijabla>
  </DomainObject.Predmet.ProtustrankaWithAdress>
  <DomainObject.Predmet.ProtustrankaWithAdressOIB>
    <izvorni_sadrzaj>RAPIO REFORMO d.o.o. PULA, OIB 27518861665, Koparska 56, 52100 Pula</izvorni_sadrzaj>
    <derivirana_varijabla naziv="DomainObject.Predmet.ProtustrankaWithAdressOIB_1">RAPIO REFORMO d.o.o. PULA, OIB 27518861665, Koparska 56, 52100 Pula</derivirana_varijabla>
  </DomainObject.Predmet.ProtustrankaWithAdressOIB>
  <DomainObject.Predmet.ProtustrankaNazivFormated>
    <izvorni_sadrzaj>RAPIO REFORMO d.o.o. PULA</izvorni_sadrzaj>
    <derivirana_varijabla naziv="DomainObject.Predmet.ProtustrankaNazivFormated_1">RAPIO REFORMO d.o.o. PULA</derivirana_varijabla>
  </DomainObject.Predmet.ProtustrankaNazivFormated>
  <DomainObject.Predmet.ProtustrankaNazivFormatedOIB>
    <izvorni_sadrzaj>RAPIO REFORMO d.o.o. PULA, OIB 27518861665</izvorni_sadrzaj>
    <derivirana_varijabla naziv="DomainObject.Predmet.ProtustrankaNazivFormatedOIB_1">RAPIO REFORMO d.o.o. PULA, OIB 27518861665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18683136487 zastupanog po punomoćniku Županijsko državno odvjetništvo u Puli</izvorni_sadrzaj>
    <derivirana_varijabla naziv="DomainObject.Predmet.StrankaFormatedOIB_1"> 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18683136487, M. B. Rašana 2/4, 52000 Pazin zastupanog po punomoćniku Županijsko državno odvjetništvo u Puli</izvorni_sadrzaj>
    <derivirana_varijabla naziv="DomainObject.Predmet.StrankaFormatedWithAdressOIB_1"> Ministarstvo financija, Porezna uprava, Područni ured Pazin, OIB 18683136487,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18683136487, M. B. Rašana 2/4,52000 Pazin</izvorni_sadrzaj>
    <derivirana_varijabla naziv="DomainObject.Predmet.StrankaWithAdressOIB_1">Ministarstvo financija, Porezna uprava, Područni ured Pazin, OIB 18683136487,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18683136487</izvorni_sadrzaj>
    <derivirana_varijabla naziv="DomainObject.Predmet.StrankaNazivFormatedOIB_1">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18683136487 zastupanog po punomoćniku Županijsko državno odvjetništvo u Puli</item>
    </izvorni_sadrzaj>
    <derivirana_varijabla naziv="DomainObject.Predmet.StrankaListFormatedOIB_1">
      <item>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18683136487,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18683136487,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18683136487</item>
    </izvorni_sadrzaj>
    <derivirana_varijabla naziv="DomainObject.Predmet.StrankaListNazivFormatedOIB_1">
      <item>Ministarstvo financija, Porezna uprava, Područni ured Pazin, OIB 18683136487</item>
    </derivirana_varijabla>
  </DomainObject.Predmet.StrankaListNazivFormatedOIB>
  <DomainObject.Predmet.ProtuStrankaListFormated>
    <izvorni_sadrzaj>
      <item>RAPIO REFORMO d.o.o. PULA zastupanog po punomoćniku Mauro Albertini</item>
    </izvorni_sadrzaj>
    <derivirana_varijabla naziv="DomainObject.Predmet.ProtuStrankaListFormated_1">
      <item>RAPIO REFORMO d.o.o. PULA zastupanog po punomoćniku Mauro Albertini</item>
    </derivirana_varijabla>
  </DomainObject.Predmet.ProtuStrankaListFormated>
  <DomainObject.Predmet.ProtuStrankaListFormatedOIB>
    <izvorni_sadrzaj>
      <item>RAPIO REFORMO d.o.o. PULA, OIB 27518861665 zastupanog po punomoćniku Mauro Albertini</item>
    </izvorni_sadrzaj>
    <derivirana_varijabla naziv="DomainObject.Predmet.ProtuStrankaListFormatedOIB_1">
      <item>RAPIO REFORMO d.o.o. PULA, OIB 27518861665 zastupanog po punomoćniku Mauro Albertini</item>
    </derivirana_varijabla>
  </DomainObject.Predmet.ProtuStrankaListFormatedOIB>
  <DomainObject.Predmet.ProtuStrankaListFormatedWithAdress>
    <izvorni_sadrzaj>
      <item>RAPIO REFORMO d.o.o. PULA, Koparska 56, 52100 Pula zastupanog po punomoćniku Mauro Albertini</item>
    </izvorni_sadrzaj>
    <derivirana_varijabla naziv="DomainObject.Predmet.ProtuStrankaListFormatedWithAdress_1">
      <item>RAPIO REFORMO d.o.o. PULA, Koparska 56, 52100 Pula zastupanog po punomoćniku Mauro Albertini</item>
    </derivirana_varijabla>
  </DomainObject.Predmet.ProtuStrankaListFormatedWithAdress>
  <DomainObject.Predmet.ProtuStrankaListFormatedWithAdressOIB>
    <izvorni_sadrzaj>
      <item>RAPIO REFORMO d.o.o. PULA, OIB 27518861665, Koparska 56, 52100 Pula zastupanog po punomoćniku Mauro Albertini</item>
    </izvorni_sadrzaj>
    <derivirana_varijabla naziv="DomainObject.Predmet.ProtuStrankaListFormatedWithAdressOIB_1">
      <item>RAPIO REFORMO d.o.o. PULA, OIB 27518861665, Koparska 56, 52100 Pula zastupanog po punomoćniku Mauro Albertini</item>
    </derivirana_varijabla>
  </DomainObject.Predmet.ProtuStrankaListFormatedWithAdressOIB>
  <DomainObject.Predmet.ProtuStrankaListNazivFormated>
    <izvorni_sadrzaj>
      <item>RAPIO REFORMO d.o.o. PULA</item>
    </izvorni_sadrzaj>
    <derivirana_varijabla naziv="DomainObject.Predmet.ProtuStrankaListNazivFormated_1">
      <item>RAPIO REFORMO d.o.o. PULA</item>
    </derivirana_varijabla>
  </DomainObject.Predmet.ProtuStrankaListNazivFormated>
  <DomainObject.Predmet.ProtuStrankaListNazivFormatedOIB>
    <izvorni_sadrzaj>
      <item>RAPIO REFORMO d.o.o. PULA, OIB 27518861665</item>
    </izvorni_sadrzaj>
    <derivirana_varijabla naziv="DomainObject.Predmet.ProtuStrankaListNazivFormatedOIB_1">
      <item>RAPIO REFORMO d.o.o. PULA, OIB 27518861665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  <item>Mauro Albertini punomoćnik sudionika u postupku RAPIO REFORMO d.o.o. PULA</item>
    </izvorni_sadrzaj>
    <derivirana_varijabla naziv="DomainObject.Predmet.OstaliListFormated_1">
      <item>Županijsko državno odvjetništvo u Puli punomoćnik sudionika u postupku Ministarstvo financija, Porezna uprava, Područni ured Pazin</item>
      <item>Mauro Albertini punomoćnik sudionika u postupku RAPIO REFORMO d.o.o. PULA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  <item>Mauro Albertini, OIB 98048579037 punomoćnik sudionika u postupku RAPIO REFORMO d.o.o. PULA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  <item>Mauro Albertini, OIB 98048579037 punomoćnik sudionika u postupku RAPIO REFORMO d.o.o. PULA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  <item>Mauro Albertini, Stankovićeva Ulica 38, 52100 Pula punomoćnik sudionika u postupku RAPIO REFORMO d.o.o. PULA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  <item>Mauro Albertini, Stankovićeva Ulica 38, 52100 Pula punomoćnik sudionika u postupku RAPIO REFORMO d.o.o. PULA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  <item>Mauro Albertini, OIB 98048579037, Stankovićeva Ulica 38, 52100 Pula punomoćnik sudionika u postupku RAPIO REFORMO d.o.o. PULA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  <item>Mauro Albertini, OIB 98048579037, Stankovićeva Ulica 38, 52100 Pula punomoćnik sudionika u postupku RAPIO REFORMO d.o.o. PULA</item>
    </derivirana_varijabla>
  </DomainObject.Predmet.OstaliListFormatedWithAdressOIB>
  <DomainObject.Predmet.OstaliListNazivFormated>
    <izvorni_sadrzaj>
      <item>Županijsko državno odvjetništvo u Puli</item>
      <item>Mauro Albertini</item>
    </izvorni_sadrzaj>
    <derivirana_varijabla naziv="DomainObject.Predmet.OstaliListNazivFormated_1">
      <item>Županijsko državno odvjetništvo u Puli</item>
      <item>Mauro Albertini</item>
    </derivirana_varijabla>
  </DomainObject.Predmet.OstaliListNazivFormated>
  <DomainObject.Predmet.OstaliListNazivFormatedOIB>
    <izvorni_sadrzaj>
      <item>Županijsko državno odvjetništvo u Puli, OIB 93993757343</item>
      <item>Mauro Albertini, OIB 98048579037</item>
    </izvorni_sadrzaj>
    <derivirana_varijabla naziv="DomainObject.Predmet.OstaliListNazivFormatedOIB_1">
      <item>Županijsko državno odvjetništvo u Puli, OIB 93993757343</item>
      <item>Mauro Albertini, OIB 98048579037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2021.</izvorni_sadrzaj>
    <derivirana_varijabla naziv="DomainObject.Datum_1">15. lipnja 2021.</derivirana_varijabla>
  </DomainObject.Datum>
  <DomainObject.PoslovniBrojDokumenta>
    <izvorni_sadrzaj>St-379/2021-13</izvorni_sadrzaj>
    <derivirana_varijabla naziv="DomainObject.PoslovniBrojDokumenta_1">St-379/2021-13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RAPIO REFORMO d.o.o. PULA</izvorni_sadrzaj>
    <derivirana_varijabla naziv="DomainObject.Predmet.ProtustrankaIDrugi_1">RAPIO REFORMO d.o.o. PULA</derivirana_varijabla>
  </DomainObject.Predmet.ProtustrankaIDrugi>
  <DomainObject.Predmet.StrankaIDrugiAdressOIB>
    <izvorni_sadrzaj>Ministarstvo financija, Porezna uprava, Područni ured Pazin, OIB 18683136487, M. B. Rašana 2/4, 52000 Pazin</izvorni_sadrzaj>
    <derivirana_varijabla naziv="DomainObject.Predmet.StrankaIDrugiAdressOIB_1">Ministarstvo financija, Porezna uprava, Područni ured Pazin, OIB 18683136487, M. B. Rašana 2/4, 52000 Pazin</derivirana_varijabla>
  </DomainObject.Predmet.StrankaIDrugiAdressOIB>
  <DomainObject.Predmet.ProtustrankaIDrugiAdressOIB>
    <izvorni_sadrzaj>RAPIO REFORMO d.o.o. PULA, OIB 27518861665, Koparska 56, 52100 Pula</izvorni_sadrzaj>
    <derivirana_varijabla naziv="DomainObject.Predmet.ProtustrankaIDrugiAdressOIB_1">RAPIO REFORMO d.o.o. PULA, OIB 27518861665, Koparska 56,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RAPIO REFORMO d.o.o. PULA</item>
      <item>Ministarstvo financija, Porezna uprava, Područni ured Pazin</item>
      <item>Županijsko državno odvjetništvo u Puli</item>
      <item>Mauro Albertini</item>
    </izvorni_sadrzaj>
    <derivirana_varijabla naziv="DomainObject.Predmet.SudioniciListNaziv_1">
      <item>RAPIO REFORMO d.o.o. PULA</item>
      <item>Ministarstvo financija, Porezna uprava, Područni ured Pazin</item>
      <item>Županijsko državno odvjetništvo u Puli</item>
      <item>Mauro Albertini</item>
    </derivirana_varijabla>
  </DomainObject.Predmet.SudioniciListNaziv>
  <DomainObject.Predmet.SudioniciListAdressOIB>
    <izvorni_sadrzaj>
      <item>RAPIO REFORMO d.o.o. PULA, OIB 27518861665, Koparska 56,52100 Pula</item>
      <item>Ministarstvo financija, Porezna uprava, Područni ured Pazin, OIB 18683136487, M. B. Rašana 2/4,52000 Pazin</item>
      <item>Županijsko državno odvjetništvo u Puli, OIB 93993757343, Kranjčevićeva 8,52100 Pula</item>
      <item>Mauro Albertini, OIB 98048579037, Stankovićeva Ulica 38,52100 Pula</item>
    </izvorni_sadrzaj>
    <derivirana_varijabla naziv="DomainObject.Predmet.SudioniciListAdressOIB_1">
      <item>RAPIO REFORMO d.o.o. PULA, OIB 27518861665, Koparska 56,52100 Pula</item>
      <item>Ministarstvo financija, Porezna uprava, Područni ured Pazin, OIB 18683136487, M. B. Rašana 2/4,52000 Pazin</item>
      <item>Županijsko državno odvjetništvo u Puli, OIB 93993757343, Kranjčevićeva 8,52100 Pula</item>
      <item>Mauro Albertini, OIB 98048579037, Stankovićeva Ulica 38,52100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27518861665</item>
      <item>, OIB 18683136487</item>
      <item>, OIB 93993757343</item>
      <item>, OIB 98048579037</item>
    </izvorni_sadrzaj>
    <derivirana_varijabla naziv="DomainObject.Predmet.SudioniciListNazivOIB_1">
      <item>, OIB 27518861665</item>
      <item>, OIB 18683136487</item>
      <item>, OIB 93993757343</item>
      <item>, OIB 98048579037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EE74D-D391-4832-B2FB-B6B7F71E8B9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597</properties:Words>
  <properties:Characters>3326</properties:Characters>
  <properties:Lines>100</properties:Lines>
  <properties:Paragraphs>44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3980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2021-06-11T11:20:00Z</dcterms:created>
  <dc:creator>epincin</dc:creator>
  <cp:lastModifiedBy>Sanja Prodan</cp:lastModifiedBy>
  <cp:lastPrinted>2015-12-17T09:17:00Z</cp:lastPrinted>
  <dcterms:modified xmlns:xsi="http://www.w3.org/2001/XMLSchema-instance" xsi:type="dcterms:W3CDTF">2021-06-15T08:24:00Z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St-379/2021-13 / Zapisnik - Ročište radi rasprave o uvjetima za otvaranje steč. post. (St-379-2021-13 rapio reform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